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FC8" w:rsidRDefault="00B755E9">
      <w:r w:rsidRPr="00322292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7D560C" wp14:editId="715AE5EB">
                <wp:simplePos x="0" y="0"/>
                <wp:positionH relativeFrom="margin">
                  <wp:align>center</wp:align>
                </wp:positionH>
                <wp:positionV relativeFrom="paragraph">
                  <wp:posOffset>-348615</wp:posOffset>
                </wp:positionV>
                <wp:extent cx="4105275" cy="6096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2292" w:rsidRPr="00CC1136" w:rsidRDefault="00322292" w:rsidP="00B755E9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385623" w:themeColor="accent6" w:themeShade="80"/>
                                <w:sz w:val="24"/>
                              </w:rPr>
                            </w:pPr>
                            <w:r w:rsidRPr="00CC1136">
                              <w:rPr>
                                <w:rFonts w:cstheme="minorHAnsi"/>
                                <w:b/>
                                <w:color w:val="385623" w:themeColor="accent6" w:themeShade="80"/>
                                <w:sz w:val="24"/>
                              </w:rPr>
                              <w:t>WELLESBOURNE PRIMARY AND NURSERY SCHOOL</w:t>
                            </w:r>
                          </w:p>
                          <w:p w:rsidR="00322292" w:rsidRPr="00CC1136" w:rsidRDefault="00322292" w:rsidP="00B755E9">
                            <w:pPr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385623" w:themeColor="accent6" w:themeShade="80"/>
                                <w:sz w:val="24"/>
                              </w:rPr>
                            </w:pPr>
                            <w:r w:rsidRPr="00CC1136">
                              <w:rPr>
                                <w:rFonts w:cstheme="minorHAnsi"/>
                                <w:b/>
                                <w:i/>
                                <w:color w:val="385623" w:themeColor="accent6" w:themeShade="80"/>
                                <w:sz w:val="24"/>
                              </w:rPr>
                              <w:t>Living to Learn, Learning to Live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667D56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7.45pt;width:323.25pt;height:48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" fillcolor="white [3201]" stroked="f" strokeweight=".5pt">
                <v:textbox>
                  <w:txbxContent>
                    <w:p w:rsidR="00322292" w:rsidRPr="00CC1136" w:rsidRDefault="00322292" w:rsidP="00B755E9">
                      <w:pPr>
                        <w:jc w:val="center"/>
                        <w:rPr>
                          <w:rFonts w:cstheme="minorHAnsi"/>
                          <w:b/>
                          <w:color w:val="385623" w:themeColor="accent6" w:themeShade="80"/>
                          <w:sz w:val="24"/>
                        </w:rPr>
                      </w:pPr>
                      <w:r w:rsidRPr="00CC1136">
                        <w:rPr>
                          <w:rFonts w:cstheme="minorHAnsi"/>
                          <w:b/>
                          <w:color w:val="385623" w:themeColor="accent6" w:themeShade="80"/>
                          <w:sz w:val="24"/>
                        </w:rPr>
                        <w:t>WELLESBOURNE PRIMARY AND NURSERY SCHOOL</w:t>
                      </w:r>
                    </w:p>
                    <w:p w:rsidR="00322292" w:rsidRPr="00CC1136" w:rsidRDefault="00322292" w:rsidP="00B755E9">
                      <w:pPr>
                        <w:jc w:val="center"/>
                        <w:rPr>
                          <w:rFonts w:cstheme="minorHAnsi"/>
                          <w:b/>
                          <w:i/>
                          <w:color w:val="385623" w:themeColor="accent6" w:themeShade="80"/>
                          <w:sz w:val="24"/>
                        </w:rPr>
                      </w:pPr>
                      <w:r w:rsidRPr="00CC1136">
                        <w:rPr>
                          <w:rFonts w:cstheme="minorHAnsi"/>
                          <w:b/>
                          <w:i/>
                          <w:color w:val="385623" w:themeColor="accent6" w:themeShade="80"/>
                          <w:sz w:val="24"/>
                        </w:rPr>
                        <w:t>Living to Learn, Learning to Live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2292"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36576" distB="36576" distL="36576" distR="36576" simplePos="0" relativeHeight="251662336" behindDoc="0" locked="0" layoutInCell="1" allowOverlap="1" wp14:anchorId="15BDAA34" wp14:editId="283747DC">
            <wp:simplePos x="0" y="0"/>
            <wp:positionH relativeFrom="margin">
              <wp:posOffset>-390525</wp:posOffset>
            </wp:positionH>
            <wp:positionV relativeFrom="paragraph">
              <wp:posOffset>-447675</wp:posOffset>
            </wp:positionV>
            <wp:extent cx="657225" cy="65341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292" w:rsidRPr="00322292"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36576" distB="36576" distL="36576" distR="36576" simplePos="0" relativeHeight="251659264" behindDoc="0" locked="0" layoutInCell="1" allowOverlap="1" wp14:anchorId="1147EB24" wp14:editId="0F14857F">
            <wp:simplePos x="0" y="0"/>
            <wp:positionH relativeFrom="margin">
              <wp:posOffset>8634730</wp:posOffset>
            </wp:positionH>
            <wp:positionV relativeFrom="paragraph">
              <wp:posOffset>-449580</wp:posOffset>
            </wp:positionV>
            <wp:extent cx="657225" cy="6534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292" w:rsidRDefault="00322292" w:rsidP="00F24FC8">
      <w:pPr>
        <w:jc w:val="center"/>
        <w:rPr>
          <w:rFonts w:cs="Arial"/>
          <w:b/>
          <w:sz w:val="28"/>
          <w:szCs w:val="24"/>
        </w:rPr>
      </w:pPr>
    </w:p>
    <w:p w:rsidR="00DF3D74" w:rsidRPr="00FA72DA" w:rsidRDefault="00DF3D74" w:rsidP="00F24FC8">
      <w:pPr>
        <w:jc w:val="center"/>
        <w:rPr>
          <w:rFonts w:cs="Arial"/>
          <w:b/>
          <w:color w:val="385623" w:themeColor="accent6" w:themeShade="80"/>
          <w:sz w:val="28"/>
          <w:szCs w:val="24"/>
        </w:rPr>
      </w:pPr>
      <w:r w:rsidRPr="00FA72DA">
        <w:rPr>
          <w:rFonts w:cs="Arial"/>
          <w:b/>
          <w:color w:val="385623" w:themeColor="accent6" w:themeShade="80"/>
          <w:sz w:val="28"/>
          <w:szCs w:val="24"/>
        </w:rPr>
        <w:t xml:space="preserve">Year </w:t>
      </w:r>
      <w:r w:rsidR="00496FD6">
        <w:rPr>
          <w:rFonts w:cs="Arial"/>
          <w:b/>
          <w:color w:val="385623" w:themeColor="accent6" w:themeShade="80"/>
          <w:sz w:val="28"/>
          <w:szCs w:val="24"/>
        </w:rPr>
        <w:t>4</w:t>
      </w:r>
      <w:r w:rsidR="00C14B17">
        <w:rPr>
          <w:rFonts w:cs="Arial"/>
          <w:b/>
          <w:color w:val="385623" w:themeColor="accent6" w:themeShade="80"/>
          <w:sz w:val="28"/>
          <w:szCs w:val="24"/>
        </w:rPr>
        <w:t xml:space="preserve"> </w:t>
      </w:r>
      <w:r w:rsidRPr="00FA72DA">
        <w:rPr>
          <w:rFonts w:cs="Arial"/>
          <w:b/>
          <w:color w:val="385623" w:themeColor="accent6" w:themeShade="80"/>
          <w:sz w:val="28"/>
          <w:szCs w:val="24"/>
        </w:rPr>
        <w:t>Writing</w:t>
      </w:r>
      <w:r w:rsidR="00FA72DA">
        <w:rPr>
          <w:rFonts w:cs="Arial"/>
          <w:b/>
          <w:color w:val="385623" w:themeColor="accent6" w:themeShade="80"/>
          <w:sz w:val="28"/>
          <w:szCs w:val="24"/>
        </w:rPr>
        <w:t xml:space="preserve"> Sequence</w:t>
      </w:r>
    </w:p>
    <w:p w:rsidR="00DF3D74" w:rsidRDefault="00DF3D74" w:rsidP="00F24FC8">
      <w:pPr>
        <w:jc w:val="center"/>
        <w:rPr>
          <w:rFonts w:cs="Arial"/>
          <w:b/>
          <w:sz w:val="28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  <w:gridCol w:w="2325"/>
        <w:gridCol w:w="2325"/>
      </w:tblGrid>
      <w:tr w:rsidR="00DF3D74" w:rsidTr="00FA72DA">
        <w:tc>
          <w:tcPr>
            <w:tcW w:w="2324" w:type="dxa"/>
            <w:shd w:val="clear" w:color="auto" w:fill="C5E0B3" w:themeFill="accent6" w:themeFillTint="66"/>
          </w:tcPr>
          <w:p w:rsidR="00DF3D74" w:rsidRPr="00DF3D74" w:rsidRDefault="00DF3D74" w:rsidP="00F24FC8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DF3D74">
              <w:rPr>
                <w:rFonts w:cs="Arial"/>
                <w:b/>
                <w:sz w:val="24"/>
                <w:szCs w:val="24"/>
              </w:rPr>
              <w:t>Autumn 1</w:t>
            </w:r>
          </w:p>
        </w:tc>
        <w:tc>
          <w:tcPr>
            <w:tcW w:w="2324" w:type="dxa"/>
            <w:shd w:val="clear" w:color="auto" w:fill="C5E0B3" w:themeFill="accent6" w:themeFillTint="66"/>
          </w:tcPr>
          <w:p w:rsidR="00DF3D74" w:rsidRPr="00DF3D74" w:rsidRDefault="00DF3D74" w:rsidP="00F24FC8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DF3D74">
              <w:rPr>
                <w:rFonts w:cs="Arial"/>
                <w:b/>
                <w:sz w:val="24"/>
                <w:szCs w:val="24"/>
              </w:rPr>
              <w:t>Autumn 2</w:t>
            </w:r>
          </w:p>
        </w:tc>
        <w:tc>
          <w:tcPr>
            <w:tcW w:w="2325" w:type="dxa"/>
            <w:shd w:val="clear" w:color="auto" w:fill="C5E0B3" w:themeFill="accent6" w:themeFillTint="66"/>
          </w:tcPr>
          <w:p w:rsidR="00DF3D74" w:rsidRPr="00DF3D74" w:rsidRDefault="00DF3D74" w:rsidP="00F24FC8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DF3D74">
              <w:rPr>
                <w:rFonts w:cs="Arial"/>
                <w:b/>
                <w:sz w:val="24"/>
                <w:szCs w:val="24"/>
              </w:rPr>
              <w:t>Spring 1</w:t>
            </w:r>
          </w:p>
        </w:tc>
        <w:tc>
          <w:tcPr>
            <w:tcW w:w="2325" w:type="dxa"/>
            <w:shd w:val="clear" w:color="auto" w:fill="C5E0B3" w:themeFill="accent6" w:themeFillTint="66"/>
          </w:tcPr>
          <w:p w:rsidR="00DF3D74" w:rsidRPr="00DF3D74" w:rsidRDefault="00DF3D74" w:rsidP="00F24FC8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DF3D74">
              <w:rPr>
                <w:rFonts w:cs="Arial"/>
                <w:b/>
                <w:sz w:val="24"/>
                <w:szCs w:val="24"/>
              </w:rPr>
              <w:t>Spring 2</w:t>
            </w:r>
          </w:p>
        </w:tc>
        <w:tc>
          <w:tcPr>
            <w:tcW w:w="2325" w:type="dxa"/>
            <w:shd w:val="clear" w:color="auto" w:fill="C5E0B3" w:themeFill="accent6" w:themeFillTint="66"/>
          </w:tcPr>
          <w:p w:rsidR="00DF3D74" w:rsidRPr="00DF3D74" w:rsidRDefault="00DF3D74" w:rsidP="00F24FC8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DF3D74">
              <w:rPr>
                <w:rFonts w:cs="Arial"/>
                <w:b/>
                <w:sz w:val="24"/>
                <w:szCs w:val="24"/>
              </w:rPr>
              <w:t>Summer 1</w:t>
            </w:r>
          </w:p>
        </w:tc>
        <w:tc>
          <w:tcPr>
            <w:tcW w:w="2325" w:type="dxa"/>
            <w:shd w:val="clear" w:color="auto" w:fill="C5E0B3" w:themeFill="accent6" w:themeFillTint="66"/>
          </w:tcPr>
          <w:p w:rsidR="00DF3D74" w:rsidRPr="00DF3D74" w:rsidRDefault="00DF3D74" w:rsidP="00F24FC8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DF3D74">
              <w:rPr>
                <w:rFonts w:cs="Arial"/>
                <w:b/>
                <w:sz w:val="24"/>
                <w:szCs w:val="24"/>
              </w:rPr>
              <w:t>Summer 2</w:t>
            </w:r>
          </w:p>
        </w:tc>
      </w:tr>
      <w:tr w:rsidR="00DF3D74" w:rsidTr="00DF3D74">
        <w:tc>
          <w:tcPr>
            <w:tcW w:w="2324" w:type="dxa"/>
          </w:tcPr>
          <w:p w:rsidR="00DF3D74" w:rsidRDefault="005931FE" w:rsidP="00DF3D74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931FE">
              <w:rPr>
                <w:rFonts w:cs="Arial"/>
                <w:b/>
                <w:sz w:val="20"/>
                <w:szCs w:val="20"/>
              </w:rPr>
              <w:t xml:space="preserve">The Whale </w:t>
            </w:r>
          </w:p>
          <w:p w:rsidR="00A401A9" w:rsidRDefault="00A401A9" w:rsidP="00DF3D74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B2287B" w:rsidRDefault="00B2287B" w:rsidP="00DF3D74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8173FF" wp14:editId="18175DEC">
                  <wp:extent cx="962025" cy="9906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31FE" w:rsidRPr="005931FE" w:rsidRDefault="005931FE" w:rsidP="00DF3D74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324" w:type="dxa"/>
          </w:tcPr>
          <w:p w:rsidR="00DF3D74" w:rsidRDefault="005931FE" w:rsidP="00F24FC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931FE">
              <w:rPr>
                <w:rFonts w:cs="Arial"/>
                <w:b/>
                <w:sz w:val="20"/>
                <w:szCs w:val="20"/>
              </w:rPr>
              <w:t xml:space="preserve">Leaf </w:t>
            </w:r>
          </w:p>
          <w:p w:rsidR="00A401A9" w:rsidRDefault="00A401A9" w:rsidP="00F24FC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B2287B" w:rsidRPr="005931FE" w:rsidRDefault="00B2287B" w:rsidP="00F24FC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E077A6" wp14:editId="1F5D4F12">
                  <wp:extent cx="1000125" cy="10001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DF3D74" w:rsidRDefault="005931FE" w:rsidP="00F24FC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5931FE">
              <w:rPr>
                <w:rFonts w:cs="Arial"/>
                <w:b/>
                <w:sz w:val="20"/>
                <w:szCs w:val="20"/>
              </w:rPr>
              <w:t xml:space="preserve">Arthur and the Golden Rope </w:t>
            </w:r>
          </w:p>
          <w:p w:rsidR="00B2287B" w:rsidRPr="005931FE" w:rsidRDefault="00B2287B" w:rsidP="00F24FC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745179" wp14:editId="06F4E120">
                  <wp:extent cx="895350" cy="9715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DF3D74" w:rsidRDefault="005931FE" w:rsidP="005931FE">
            <w:pPr>
              <w:pStyle w:val="ListBullet"/>
              <w:numPr>
                <w:ilvl w:val="0"/>
                <w:numId w:val="0"/>
              </w:numPr>
              <w:rPr>
                <w:b/>
                <w:sz w:val="20"/>
                <w:szCs w:val="20"/>
              </w:rPr>
            </w:pPr>
            <w:r w:rsidRPr="005931FE">
              <w:rPr>
                <w:b/>
                <w:sz w:val="20"/>
                <w:szCs w:val="20"/>
              </w:rPr>
              <w:t xml:space="preserve">The Lost Happy Endings </w:t>
            </w:r>
          </w:p>
          <w:p w:rsidR="00B2287B" w:rsidRPr="005931FE" w:rsidRDefault="00A401A9" w:rsidP="005931FE">
            <w:pPr>
              <w:pStyle w:val="ListBullet"/>
              <w:numPr>
                <w:ilvl w:val="0"/>
                <w:numId w:val="0"/>
              </w:numPr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2EB71A6F" wp14:editId="417DE639">
                  <wp:simplePos x="0" y="0"/>
                  <wp:positionH relativeFrom="column">
                    <wp:posOffset>207397</wp:posOffset>
                  </wp:positionH>
                  <wp:positionV relativeFrom="paragraph">
                    <wp:posOffset>158639</wp:posOffset>
                  </wp:positionV>
                  <wp:extent cx="895350" cy="962025"/>
                  <wp:effectExtent l="0" t="0" r="0" b="9525"/>
                  <wp:wrapTight wrapText="bothSides">
                    <wp:wrapPolygon edited="0">
                      <wp:start x="0" y="0"/>
                      <wp:lineTo x="0" y="21386"/>
                      <wp:lineTo x="21140" y="21386"/>
                      <wp:lineTo x="2114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81"/>
                          <a:stretch/>
                        </pic:blipFill>
                        <pic:spPr bwMode="auto">
                          <a:xfrm>
                            <a:off x="0" y="0"/>
                            <a:ext cx="895350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25" w:type="dxa"/>
          </w:tcPr>
          <w:p w:rsidR="00DF3D74" w:rsidRDefault="00C830A8" w:rsidP="00F24FC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The Secret Sky Garden</w:t>
            </w:r>
          </w:p>
          <w:p w:rsidR="00A401A9" w:rsidRDefault="00A401A9" w:rsidP="00F24FC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B2287B" w:rsidRPr="005931FE" w:rsidRDefault="00C830A8" w:rsidP="00F24FC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D1F93D" wp14:editId="4535B6F0">
                  <wp:extent cx="1113910" cy="94016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306" cy="94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:rsidR="00DF3D74" w:rsidRDefault="005931FE" w:rsidP="00F24FC8">
            <w:pPr>
              <w:jc w:val="center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5931FE">
              <w:rPr>
                <w:rFonts w:cs="Arial"/>
                <w:b/>
                <w:sz w:val="20"/>
                <w:szCs w:val="20"/>
              </w:rPr>
              <w:t>Manfish</w:t>
            </w:r>
            <w:proofErr w:type="spellEnd"/>
            <w:r w:rsidRPr="005931FE">
              <w:rPr>
                <w:rFonts w:cs="Arial"/>
                <w:b/>
                <w:sz w:val="20"/>
                <w:szCs w:val="20"/>
              </w:rPr>
              <w:t xml:space="preserve"> </w:t>
            </w:r>
          </w:p>
          <w:p w:rsidR="00A401A9" w:rsidRDefault="00A401A9" w:rsidP="00F24FC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B2287B" w:rsidRPr="005931FE" w:rsidRDefault="00B2287B" w:rsidP="00F24FC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5A8B45" wp14:editId="078C8A53">
                  <wp:extent cx="971550" cy="9715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D74" w:rsidTr="00FA72DA">
        <w:tc>
          <w:tcPr>
            <w:tcW w:w="13948" w:type="dxa"/>
            <w:gridSpan w:val="6"/>
            <w:shd w:val="clear" w:color="auto" w:fill="C5E0B3" w:themeFill="accent6" w:themeFillTint="66"/>
          </w:tcPr>
          <w:p w:rsidR="00DF3D74" w:rsidRPr="00DF3D74" w:rsidRDefault="00DF3D74" w:rsidP="00F24FC8">
            <w:pPr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Writing Outcomes and Purposes</w:t>
            </w:r>
          </w:p>
        </w:tc>
      </w:tr>
      <w:tr w:rsidR="00B54A75" w:rsidTr="00DF3D74">
        <w:tc>
          <w:tcPr>
            <w:tcW w:w="2324" w:type="dxa"/>
          </w:tcPr>
          <w:p w:rsidR="00B54A75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bookmarkStart w:id="0" w:name="_GoBack" w:colFirst="4" w:colLast="4"/>
            <w:r w:rsidRPr="00DF3D74">
              <w:rPr>
                <w:rFonts w:cs="Arial"/>
                <w:b/>
                <w:sz w:val="18"/>
                <w:szCs w:val="24"/>
              </w:rPr>
              <w:t>Incidental Outcome 1:</w:t>
            </w:r>
            <w:r>
              <w:rPr>
                <w:rFonts w:cs="Arial"/>
                <w:b/>
                <w:sz w:val="18"/>
                <w:szCs w:val="24"/>
              </w:rPr>
              <w:t xml:space="preserve"> </w:t>
            </w:r>
            <w:r w:rsidRPr="009E4A9D">
              <w:rPr>
                <w:rFonts w:cs="Arial"/>
                <w:sz w:val="18"/>
                <w:szCs w:val="24"/>
              </w:rPr>
              <w:t>Simile Poem</w:t>
            </w:r>
          </w:p>
          <w:p w:rsidR="00B54A75" w:rsidRPr="009E4A9D" w:rsidRDefault="00B54A75" w:rsidP="00B54A75">
            <w:pPr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Purpose: </w:t>
            </w:r>
            <w:r>
              <w:rPr>
                <w:rFonts w:cs="Arial"/>
                <w:sz w:val="18"/>
                <w:szCs w:val="24"/>
              </w:rPr>
              <w:t>To describe</w:t>
            </w:r>
          </w:p>
        </w:tc>
        <w:tc>
          <w:tcPr>
            <w:tcW w:w="2324" w:type="dxa"/>
          </w:tcPr>
          <w:p w:rsidR="00B54A75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 w:rsidRPr="00DF3D74">
              <w:rPr>
                <w:rFonts w:cs="Arial"/>
                <w:b/>
                <w:sz w:val="18"/>
                <w:szCs w:val="24"/>
              </w:rPr>
              <w:t>Incidental Outcome 1:</w:t>
            </w:r>
            <w:r>
              <w:rPr>
                <w:rFonts w:cs="Arial"/>
                <w:b/>
                <w:sz w:val="18"/>
                <w:szCs w:val="24"/>
              </w:rPr>
              <w:t xml:space="preserve"> </w:t>
            </w:r>
            <w:r w:rsidRPr="00A401A9">
              <w:rPr>
                <w:rFonts w:cs="Arial"/>
                <w:sz w:val="18"/>
                <w:szCs w:val="24"/>
              </w:rPr>
              <w:t>Setting description</w:t>
            </w:r>
          </w:p>
          <w:p w:rsidR="00B54A75" w:rsidRPr="00A401A9" w:rsidRDefault="00B54A75" w:rsidP="00B54A75">
            <w:pPr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Purpose: </w:t>
            </w:r>
            <w:r>
              <w:rPr>
                <w:rFonts w:cs="Arial"/>
                <w:sz w:val="18"/>
                <w:szCs w:val="24"/>
              </w:rPr>
              <w:t>To describe</w:t>
            </w:r>
          </w:p>
        </w:tc>
        <w:tc>
          <w:tcPr>
            <w:tcW w:w="2325" w:type="dxa"/>
          </w:tcPr>
          <w:p w:rsidR="00B54A75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 w:rsidRPr="00DF3D74">
              <w:rPr>
                <w:rFonts w:cs="Arial"/>
                <w:b/>
                <w:sz w:val="18"/>
                <w:szCs w:val="24"/>
              </w:rPr>
              <w:t>Incidental Outcome 1</w:t>
            </w:r>
          </w:p>
          <w:p w:rsidR="00B54A75" w:rsidRPr="00FA72DA" w:rsidRDefault="00B54A75" w:rsidP="00B54A75">
            <w:pPr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Creature description (</w:t>
            </w:r>
            <w:proofErr w:type="spellStart"/>
            <w:r>
              <w:rPr>
                <w:rFonts w:cs="Arial"/>
                <w:sz w:val="18"/>
                <w:szCs w:val="24"/>
              </w:rPr>
              <w:t>Pg</w:t>
            </w:r>
            <w:proofErr w:type="spellEnd"/>
            <w:r>
              <w:rPr>
                <w:rFonts w:cs="Arial"/>
                <w:sz w:val="18"/>
                <w:szCs w:val="24"/>
              </w:rPr>
              <w:t xml:space="preserve"> 44-45)</w:t>
            </w:r>
          </w:p>
          <w:p w:rsidR="00B54A75" w:rsidRPr="00FA72DA" w:rsidRDefault="00B54A75" w:rsidP="00B54A75">
            <w:pPr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Purpose: </w:t>
            </w:r>
            <w:r w:rsidRPr="005931FE">
              <w:rPr>
                <w:rFonts w:cs="Arial"/>
                <w:sz w:val="18"/>
                <w:szCs w:val="24"/>
              </w:rPr>
              <w:t xml:space="preserve">To </w:t>
            </w:r>
            <w:r>
              <w:rPr>
                <w:rFonts w:cs="Arial"/>
                <w:sz w:val="18"/>
                <w:szCs w:val="24"/>
              </w:rPr>
              <w:t>describe</w:t>
            </w:r>
          </w:p>
        </w:tc>
        <w:tc>
          <w:tcPr>
            <w:tcW w:w="2325" w:type="dxa"/>
          </w:tcPr>
          <w:p w:rsidR="00B54A75" w:rsidRPr="00FA72DA" w:rsidRDefault="00B54A75" w:rsidP="00B54A75">
            <w:pPr>
              <w:rPr>
                <w:rFonts w:cs="Arial"/>
                <w:sz w:val="18"/>
                <w:szCs w:val="24"/>
              </w:rPr>
            </w:pPr>
            <w:r w:rsidRPr="00DF3D74">
              <w:rPr>
                <w:rFonts w:cs="Arial"/>
                <w:b/>
                <w:sz w:val="18"/>
                <w:szCs w:val="24"/>
              </w:rPr>
              <w:t>Incidental Outcome 1:</w:t>
            </w:r>
            <w:r>
              <w:rPr>
                <w:rFonts w:cs="Arial"/>
                <w:b/>
                <w:sz w:val="18"/>
                <w:szCs w:val="24"/>
              </w:rPr>
              <w:t xml:space="preserve"> </w:t>
            </w:r>
            <w:r w:rsidRPr="00C60285">
              <w:rPr>
                <w:rFonts w:cs="Arial"/>
                <w:sz w:val="18"/>
                <w:szCs w:val="24"/>
              </w:rPr>
              <w:t>Character poem</w:t>
            </w:r>
            <w:r>
              <w:rPr>
                <w:rFonts w:cs="Arial"/>
                <w:b/>
                <w:sz w:val="18"/>
                <w:szCs w:val="24"/>
              </w:rPr>
              <w:t xml:space="preserve"> </w:t>
            </w:r>
            <w:r w:rsidRPr="00C60285">
              <w:rPr>
                <w:rFonts w:cs="Arial"/>
                <w:sz w:val="18"/>
                <w:szCs w:val="24"/>
              </w:rPr>
              <w:t>(</w:t>
            </w:r>
            <w:proofErr w:type="spellStart"/>
            <w:r w:rsidRPr="00C60285">
              <w:rPr>
                <w:rFonts w:cs="Arial"/>
                <w:sz w:val="18"/>
                <w:szCs w:val="24"/>
              </w:rPr>
              <w:t>P</w:t>
            </w:r>
            <w:r>
              <w:rPr>
                <w:rFonts w:cs="Arial"/>
                <w:sz w:val="18"/>
                <w:szCs w:val="24"/>
              </w:rPr>
              <w:t>g</w:t>
            </w:r>
            <w:proofErr w:type="spellEnd"/>
            <w:r w:rsidRPr="00C60285">
              <w:rPr>
                <w:rFonts w:cs="Arial"/>
                <w:sz w:val="18"/>
                <w:szCs w:val="24"/>
              </w:rPr>
              <w:t xml:space="preserve"> 14)</w:t>
            </w:r>
          </w:p>
          <w:p w:rsidR="00B54A75" w:rsidRPr="00FA72DA" w:rsidRDefault="00B54A75" w:rsidP="00B54A75">
            <w:pPr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Purpose: </w:t>
            </w:r>
            <w:r w:rsidRPr="00C60285">
              <w:rPr>
                <w:rFonts w:cs="Arial"/>
                <w:sz w:val="18"/>
                <w:szCs w:val="24"/>
              </w:rPr>
              <w:t>To describe</w:t>
            </w:r>
            <w:r>
              <w:rPr>
                <w:rFonts w:cs="Arial"/>
                <w:b/>
                <w:sz w:val="18"/>
                <w:szCs w:val="24"/>
              </w:rPr>
              <w:t xml:space="preserve"> </w:t>
            </w:r>
          </w:p>
        </w:tc>
        <w:tc>
          <w:tcPr>
            <w:tcW w:w="2325" w:type="dxa"/>
          </w:tcPr>
          <w:p w:rsidR="00B54A75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 w:rsidRPr="00DF3D74">
              <w:rPr>
                <w:rFonts w:cs="Arial"/>
                <w:b/>
                <w:sz w:val="18"/>
                <w:szCs w:val="24"/>
              </w:rPr>
              <w:t>Incidental Outcome 1:</w:t>
            </w:r>
          </w:p>
          <w:p w:rsidR="00B54A75" w:rsidRPr="0089163C" w:rsidRDefault="00B54A75" w:rsidP="00B54A75">
            <w:pPr>
              <w:rPr>
                <w:rFonts w:cs="Arial"/>
                <w:sz w:val="18"/>
                <w:szCs w:val="24"/>
              </w:rPr>
            </w:pPr>
            <w:r w:rsidRPr="0089163C">
              <w:rPr>
                <w:rFonts w:cs="Arial"/>
                <w:sz w:val="18"/>
                <w:szCs w:val="24"/>
              </w:rPr>
              <w:t>Setting description</w:t>
            </w:r>
          </w:p>
          <w:p w:rsidR="00B54A75" w:rsidRPr="0089163C" w:rsidRDefault="00B54A75" w:rsidP="00B54A75">
            <w:pPr>
              <w:rPr>
                <w:rFonts w:cs="Arial"/>
                <w:sz w:val="18"/>
                <w:szCs w:val="24"/>
              </w:rPr>
            </w:pPr>
            <w:r w:rsidRPr="00B2613F">
              <w:rPr>
                <w:rFonts w:cs="Arial"/>
                <w:b/>
                <w:sz w:val="18"/>
                <w:szCs w:val="24"/>
              </w:rPr>
              <w:t>Purpose:</w:t>
            </w:r>
            <w:r>
              <w:rPr>
                <w:rFonts w:cs="Arial"/>
                <w:b/>
                <w:sz w:val="18"/>
                <w:szCs w:val="24"/>
              </w:rPr>
              <w:t xml:space="preserve"> </w:t>
            </w:r>
            <w:r>
              <w:rPr>
                <w:rFonts w:cs="Arial"/>
                <w:sz w:val="18"/>
                <w:szCs w:val="24"/>
              </w:rPr>
              <w:t>To describe</w:t>
            </w:r>
          </w:p>
        </w:tc>
        <w:tc>
          <w:tcPr>
            <w:tcW w:w="2325" w:type="dxa"/>
          </w:tcPr>
          <w:p w:rsidR="00B54A75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 w:rsidRPr="00DF3D74">
              <w:rPr>
                <w:rFonts w:cs="Arial"/>
                <w:b/>
                <w:sz w:val="18"/>
                <w:szCs w:val="24"/>
              </w:rPr>
              <w:t>Incidental Outcome 1:</w:t>
            </w:r>
          </w:p>
          <w:p w:rsidR="00B54A75" w:rsidRPr="00EB27D9" w:rsidRDefault="00B54A75" w:rsidP="00B54A75">
            <w:pPr>
              <w:rPr>
                <w:rFonts w:cs="Arial"/>
                <w:sz w:val="18"/>
                <w:szCs w:val="24"/>
              </w:rPr>
            </w:pPr>
            <w:r w:rsidRPr="00EB27D9">
              <w:rPr>
                <w:rFonts w:cs="Arial"/>
                <w:sz w:val="18"/>
                <w:szCs w:val="24"/>
              </w:rPr>
              <w:t xml:space="preserve">Character description </w:t>
            </w:r>
          </w:p>
          <w:p w:rsidR="00B54A75" w:rsidRPr="00DF3D74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Purpose: </w:t>
            </w:r>
            <w:r w:rsidRPr="00EB27D9">
              <w:rPr>
                <w:rFonts w:cs="Arial"/>
                <w:sz w:val="18"/>
                <w:szCs w:val="24"/>
              </w:rPr>
              <w:t>To describe</w:t>
            </w:r>
            <w:r>
              <w:rPr>
                <w:rFonts w:cs="Arial"/>
                <w:b/>
                <w:sz w:val="18"/>
                <w:szCs w:val="24"/>
              </w:rPr>
              <w:t xml:space="preserve"> </w:t>
            </w:r>
          </w:p>
        </w:tc>
      </w:tr>
      <w:tr w:rsidR="00B54A75" w:rsidTr="00DF3D74">
        <w:tc>
          <w:tcPr>
            <w:tcW w:w="2324" w:type="dxa"/>
          </w:tcPr>
          <w:p w:rsidR="00B54A75" w:rsidRPr="00DF3D74" w:rsidRDefault="00B54A75" w:rsidP="00B54A75">
            <w:pPr>
              <w:rPr>
                <w:rFonts w:cs="Arial"/>
                <w:sz w:val="18"/>
                <w:szCs w:val="24"/>
              </w:rPr>
            </w:pPr>
            <w:r w:rsidRPr="00DF3D74">
              <w:rPr>
                <w:rFonts w:cs="Arial"/>
                <w:b/>
                <w:sz w:val="18"/>
                <w:szCs w:val="24"/>
              </w:rPr>
              <w:t>Extended Outcome 1:</w:t>
            </w:r>
            <w:r>
              <w:rPr>
                <w:rFonts w:cs="Arial"/>
                <w:b/>
                <w:sz w:val="18"/>
                <w:szCs w:val="24"/>
              </w:rPr>
              <w:t xml:space="preserve"> </w:t>
            </w:r>
            <w:r>
              <w:rPr>
                <w:rFonts w:cs="Arial"/>
                <w:sz w:val="18"/>
                <w:szCs w:val="24"/>
              </w:rPr>
              <w:t xml:space="preserve">Setting Narrative </w:t>
            </w:r>
          </w:p>
          <w:p w:rsidR="00B54A75" w:rsidRPr="00DF3D74" w:rsidRDefault="00B54A75" w:rsidP="00B54A75">
            <w:pPr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Purpose: </w:t>
            </w:r>
            <w:r w:rsidRPr="005931FE">
              <w:rPr>
                <w:rFonts w:cs="Arial"/>
                <w:sz w:val="18"/>
                <w:szCs w:val="24"/>
              </w:rPr>
              <w:t>To narrate</w:t>
            </w:r>
          </w:p>
        </w:tc>
        <w:tc>
          <w:tcPr>
            <w:tcW w:w="2324" w:type="dxa"/>
          </w:tcPr>
          <w:p w:rsidR="00B54A75" w:rsidRPr="00FA72DA" w:rsidRDefault="00B54A75" w:rsidP="00B54A75">
            <w:pPr>
              <w:rPr>
                <w:rFonts w:cs="Arial"/>
                <w:sz w:val="18"/>
                <w:szCs w:val="24"/>
              </w:rPr>
            </w:pPr>
            <w:r w:rsidRPr="00DF3D74">
              <w:rPr>
                <w:rFonts w:cs="Arial"/>
                <w:b/>
                <w:sz w:val="18"/>
                <w:szCs w:val="24"/>
              </w:rPr>
              <w:t>Extended Outcome 1:</w:t>
            </w:r>
            <w:r>
              <w:rPr>
                <w:rFonts w:cs="Arial"/>
                <w:b/>
                <w:sz w:val="18"/>
                <w:szCs w:val="24"/>
              </w:rPr>
              <w:t xml:space="preserve"> </w:t>
            </w:r>
            <w:r w:rsidRPr="005931FE">
              <w:rPr>
                <w:rFonts w:cs="Arial"/>
                <w:sz w:val="18"/>
                <w:szCs w:val="24"/>
              </w:rPr>
              <w:t>Outsider Narrative</w:t>
            </w:r>
            <w:r>
              <w:rPr>
                <w:rFonts w:cs="Arial"/>
                <w:b/>
                <w:sz w:val="18"/>
                <w:szCs w:val="24"/>
              </w:rPr>
              <w:t xml:space="preserve"> </w:t>
            </w:r>
          </w:p>
          <w:p w:rsidR="00B54A75" w:rsidRPr="00DF3D74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Purpose: </w:t>
            </w:r>
            <w:r w:rsidRPr="005931FE">
              <w:rPr>
                <w:rFonts w:cs="Arial"/>
                <w:sz w:val="18"/>
                <w:szCs w:val="24"/>
              </w:rPr>
              <w:t>To narrate</w:t>
            </w:r>
          </w:p>
        </w:tc>
        <w:tc>
          <w:tcPr>
            <w:tcW w:w="2325" w:type="dxa"/>
          </w:tcPr>
          <w:p w:rsidR="00B54A75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 w:rsidRPr="00DF3D74">
              <w:rPr>
                <w:rFonts w:cs="Arial"/>
                <w:b/>
                <w:sz w:val="18"/>
                <w:szCs w:val="24"/>
              </w:rPr>
              <w:t>Extended Outcome 1:</w:t>
            </w:r>
            <w:r>
              <w:rPr>
                <w:rFonts w:cs="Arial"/>
                <w:b/>
                <w:sz w:val="18"/>
                <w:szCs w:val="24"/>
              </w:rPr>
              <w:t xml:space="preserve"> </w:t>
            </w:r>
          </w:p>
          <w:p w:rsidR="00B54A75" w:rsidRPr="00FA72DA" w:rsidRDefault="00B54A75" w:rsidP="00B54A75">
            <w:pPr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Myth Narrative</w:t>
            </w:r>
          </w:p>
          <w:p w:rsidR="00B54A75" w:rsidRPr="00DF3D74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Purpose: </w:t>
            </w:r>
            <w:r w:rsidRPr="005931FE">
              <w:rPr>
                <w:rFonts w:cs="Arial"/>
                <w:sz w:val="18"/>
                <w:szCs w:val="24"/>
              </w:rPr>
              <w:t>To narrate</w:t>
            </w:r>
          </w:p>
        </w:tc>
        <w:tc>
          <w:tcPr>
            <w:tcW w:w="2325" w:type="dxa"/>
          </w:tcPr>
          <w:p w:rsidR="00B54A75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 w:rsidRPr="00DF3D74">
              <w:rPr>
                <w:rFonts w:cs="Arial"/>
                <w:b/>
                <w:sz w:val="18"/>
                <w:szCs w:val="24"/>
              </w:rPr>
              <w:t>Extended Outcome 1:</w:t>
            </w:r>
            <w:r>
              <w:rPr>
                <w:rFonts w:cs="Arial"/>
                <w:b/>
                <w:sz w:val="18"/>
                <w:szCs w:val="24"/>
              </w:rPr>
              <w:t xml:space="preserve"> </w:t>
            </w:r>
          </w:p>
          <w:p w:rsidR="00B54A75" w:rsidRPr="005931FE" w:rsidRDefault="00B54A75" w:rsidP="00B54A75">
            <w:pPr>
              <w:rPr>
                <w:rFonts w:cs="Arial"/>
                <w:sz w:val="18"/>
                <w:szCs w:val="24"/>
              </w:rPr>
            </w:pPr>
            <w:r w:rsidRPr="005931FE">
              <w:rPr>
                <w:rFonts w:cs="Arial"/>
                <w:sz w:val="18"/>
                <w:szCs w:val="24"/>
              </w:rPr>
              <w:t>Twisted Narrative</w:t>
            </w:r>
          </w:p>
          <w:p w:rsidR="00B54A75" w:rsidRPr="00DF3D74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Purpose: </w:t>
            </w:r>
            <w:r w:rsidRPr="005931FE">
              <w:rPr>
                <w:rFonts w:cs="Arial"/>
                <w:sz w:val="18"/>
                <w:szCs w:val="24"/>
              </w:rPr>
              <w:t>To narrate</w:t>
            </w:r>
          </w:p>
        </w:tc>
        <w:tc>
          <w:tcPr>
            <w:tcW w:w="2325" w:type="dxa"/>
          </w:tcPr>
          <w:p w:rsidR="00B54A75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 w:rsidRPr="00DF3D74">
              <w:rPr>
                <w:rFonts w:cs="Arial"/>
                <w:b/>
                <w:sz w:val="18"/>
                <w:szCs w:val="24"/>
              </w:rPr>
              <w:t>Extended Outcome 1:</w:t>
            </w:r>
            <w:r>
              <w:rPr>
                <w:rFonts w:cs="Arial"/>
                <w:b/>
                <w:sz w:val="18"/>
                <w:szCs w:val="24"/>
              </w:rPr>
              <w:t xml:space="preserve"> </w:t>
            </w:r>
          </w:p>
          <w:p w:rsidR="00B54A75" w:rsidRPr="005931FE" w:rsidRDefault="00B54A75" w:rsidP="00B54A75">
            <w:pPr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Transformation</w:t>
            </w:r>
            <w:r w:rsidRPr="005931FE">
              <w:rPr>
                <w:rFonts w:cs="Arial"/>
                <w:sz w:val="18"/>
                <w:szCs w:val="24"/>
              </w:rPr>
              <w:t xml:space="preserve"> Narrative</w:t>
            </w:r>
          </w:p>
          <w:p w:rsidR="00B54A75" w:rsidRPr="00DF3D74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Purpose: </w:t>
            </w:r>
            <w:r w:rsidRPr="005931FE">
              <w:rPr>
                <w:rFonts w:cs="Arial"/>
                <w:sz w:val="18"/>
                <w:szCs w:val="24"/>
              </w:rPr>
              <w:t>To narrate</w:t>
            </w:r>
          </w:p>
        </w:tc>
        <w:tc>
          <w:tcPr>
            <w:tcW w:w="2325" w:type="dxa"/>
          </w:tcPr>
          <w:p w:rsidR="00B54A75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 w:rsidRPr="00DF3D74">
              <w:rPr>
                <w:rFonts w:cs="Arial"/>
                <w:b/>
                <w:sz w:val="18"/>
                <w:szCs w:val="24"/>
              </w:rPr>
              <w:t>Extended Outcome 1:</w:t>
            </w:r>
            <w:r>
              <w:rPr>
                <w:rFonts w:cs="Arial"/>
                <w:b/>
                <w:sz w:val="18"/>
                <w:szCs w:val="24"/>
              </w:rPr>
              <w:t xml:space="preserve"> </w:t>
            </w:r>
          </w:p>
          <w:p w:rsidR="00B54A75" w:rsidRPr="00FA72DA" w:rsidRDefault="00B54A75" w:rsidP="00B54A75">
            <w:pPr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 xml:space="preserve">Invention Narrative </w:t>
            </w:r>
          </w:p>
          <w:p w:rsidR="00B54A75" w:rsidRDefault="00B54A75" w:rsidP="00B54A75">
            <w:pPr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Purpose: </w:t>
            </w:r>
            <w:r w:rsidRPr="005931FE">
              <w:rPr>
                <w:rFonts w:cs="Arial"/>
                <w:sz w:val="18"/>
                <w:szCs w:val="24"/>
              </w:rPr>
              <w:t>To narrate</w:t>
            </w:r>
          </w:p>
          <w:p w:rsidR="00B54A75" w:rsidRPr="00DF3D74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</w:p>
        </w:tc>
      </w:tr>
      <w:tr w:rsidR="00B54A75" w:rsidTr="00DF3D74">
        <w:tc>
          <w:tcPr>
            <w:tcW w:w="2324" w:type="dxa"/>
          </w:tcPr>
          <w:p w:rsidR="00B54A75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Incidental Outcome 2: </w:t>
            </w:r>
            <w:r w:rsidRPr="00A401A9">
              <w:rPr>
                <w:rFonts w:cs="Arial"/>
                <w:sz w:val="18"/>
                <w:szCs w:val="24"/>
              </w:rPr>
              <w:t>Eyewitness report</w:t>
            </w:r>
          </w:p>
          <w:p w:rsidR="00B54A75" w:rsidRPr="00DF3D74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Purpose: </w:t>
            </w:r>
            <w:r w:rsidRPr="00A401A9">
              <w:rPr>
                <w:rFonts w:cs="Arial"/>
                <w:sz w:val="18"/>
                <w:szCs w:val="24"/>
              </w:rPr>
              <w:t>To inform</w:t>
            </w:r>
          </w:p>
        </w:tc>
        <w:tc>
          <w:tcPr>
            <w:tcW w:w="2324" w:type="dxa"/>
          </w:tcPr>
          <w:p w:rsidR="00B54A75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Incidental Outcome 2: </w:t>
            </w:r>
            <w:r w:rsidRPr="00A401A9">
              <w:rPr>
                <w:rFonts w:cs="Arial"/>
                <w:sz w:val="18"/>
                <w:szCs w:val="24"/>
              </w:rPr>
              <w:t>Animal summary</w:t>
            </w:r>
          </w:p>
          <w:p w:rsidR="00B54A75" w:rsidRPr="00DF3D74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Purpose: </w:t>
            </w:r>
            <w:r w:rsidRPr="00A401A9">
              <w:rPr>
                <w:rFonts w:cs="Arial"/>
                <w:sz w:val="18"/>
                <w:szCs w:val="24"/>
              </w:rPr>
              <w:t>To summarise</w:t>
            </w:r>
          </w:p>
        </w:tc>
        <w:tc>
          <w:tcPr>
            <w:tcW w:w="2325" w:type="dxa"/>
          </w:tcPr>
          <w:p w:rsidR="00B54A75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Incidental Outcome 2: </w:t>
            </w:r>
          </w:p>
          <w:p w:rsidR="00B54A75" w:rsidRPr="00FA72DA" w:rsidRDefault="00B54A75" w:rsidP="00B54A75">
            <w:pPr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>Reply letter (</w:t>
            </w:r>
            <w:proofErr w:type="spellStart"/>
            <w:r>
              <w:rPr>
                <w:rFonts w:cs="Arial"/>
                <w:sz w:val="18"/>
                <w:szCs w:val="24"/>
              </w:rPr>
              <w:t>Pg</w:t>
            </w:r>
            <w:proofErr w:type="spellEnd"/>
            <w:r>
              <w:rPr>
                <w:rFonts w:cs="Arial"/>
                <w:sz w:val="18"/>
                <w:szCs w:val="24"/>
              </w:rPr>
              <w:t xml:space="preserve"> 46)</w:t>
            </w:r>
          </w:p>
          <w:p w:rsidR="00B54A75" w:rsidRPr="00FA72DA" w:rsidRDefault="00B54A75" w:rsidP="00B54A75">
            <w:pPr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Purpose: </w:t>
            </w:r>
            <w:r w:rsidRPr="00B2287B">
              <w:rPr>
                <w:rFonts w:cs="Arial"/>
                <w:sz w:val="18"/>
                <w:szCs w:val="24"/>
              </w:rPr>
              <w:t>To recount</w:t>
            </w:r>
            <w:r>
              <w:rPr>
                <w:rFonts w:cs="Arial"/>
                <w:b/>
                <w:sz w:val="18"/>
                <w:szCs w:val="24"/>
              </w:rPr>
              <w:t xml:space="preserve"> </w:t>
            </w:r>
          </w:p>
        </w:tc>
        <w:tc>
          <w:tcPr>
            <w:tcW w:w="2325" w:type="dxa"/>
          </w:tcPr>
          <w:p w:rsidR="00B54A75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Incidental Outcome 2: </w:t>
            </w:r>
            <w:r w:rsidRPr="00C60285">
              <w:rPr>
                <w:rFonts w:cs="Arial"/>
                <w:sz w:val="18"/>
                <w:szCs w:val="24"/>
              </w:rPr>
              <w:t>Persuasive speech</w:t>
            </w:r>
            <w:r>
              <w:rPr>
                <w:rFonts w:cs="Arial"/>
                <w:b/>
                <w:sz w:val="18"/>
                <w:szCs w:val="24"/>
              </w:rPr>
              <w:t xml:space="preserve"> </w:t>
            </w:r>
            <w:r w:rsidRPr="00C60285">
              <w:rPr>
                <w:rFonts w:cs="Arial"/>
                <w:sz w:val="18"/>
                <w:szCs w:val="24"/>
              </w:rPr>
              <w:t>(</w:t>
            </w:r>
            <w:proofErr w:type="spellStart"/>
            <w:r>
              <w:rPr>
                <w:rFonts w:cs="Arial"/>
                <w:sz w:val="18"/>
                <w:szCs w:val="24"/>
              </w:rPr>
              <w:t>Pg</w:t>
            </w:r>
            <w:proofErr w:type="spellEnd"/>
            <w:r>
              <w:rPr>
                <w:rFonts w:cs="Arial"/>
                <w:sz w:val="18"/>
                <w:szCs w:val="24"/>
              </w:rPr>
              <w:t xml:space="preserve"> </w:t>
            </w:r>
            <w:r w:rsidRPr="00C60285">
              <w:rPr>
                <w:rFonts w:cs="Arial"/>
                <w:sz w:val="18"/>
                <w:szCs w:val="24"/>
              </w:rPr>
              <w:t>57)</w:t>
            </w:r>
            <w:r>
              <w:rPr>
                <w:rFonts w:cs="Arial"/>
                <w:b/>
                <w:sz w:val="18"/>
                <w:szCs w:val="24"/>
              </w:rPr>
              <w:t xml:space="preserve"> </w:t>
            </w:r>
          </w:p>
          <w:p w:rsidR="00B54A75" w:rsidRPr="00DF3D74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Purpose: </w:t>
            </w:r>
            <w:r w:rsidRPr="00C60285">
              <w:rPr>
                <w:rFonts w:cs="Arial"/>
                <w:sz w:val="18"/>
                <w:szCs w:val="24"/>
              </w:rPr>
              <w:t>To persuade</w:t>
            </w:r>
            <w:r>
              <w:rPr>
                <w:rFonts w:cs="Arial"/>
                <w:b/>
                <w:sz w:val="18"/>
                <w:szCs w:val="24"/>
              </w:rPr>
              <w:t xml:space="preserve"> </w:t>
            </w:r>
          </w:p>
        </w:tc>
        <w:tc>
          <w:tcPr>
            <w:tcW w:w="2325" w:type="dxa"/>
          </w:tcPr>
          <w:p w:rsidR="00B54A75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Incidental Outcome 2: </w:t>
            </w:r>
          </w:p>
          <w:p w:rsidR="00B54A75" w:rsidRPr="0089163C" w:rsidRDefault="00B54A75" w:rsidP="00B54A75">
            <w:pPr>
              <w:rPr>
                <w:rFonts w:cs="Arial"/>
                <w:sz w:val="18"/>
                <w:szCs w:val="24"/>
              </w:rPr>
            </w:pPr>
            <w:r w:rsidRPr="0089163C">
              <w:rPr>
                <w:rFonts w:cs="Arial"/>
                <w:sz w:val="18"/>
                <w:szCs w:val="24"/>
              </w:rPr>
              <w:t>Leaflet</w:t>
            </w:r>
          </w:p>
          <w:p w:rsidR="00B54A75" w:rsidRPr="00DF3D74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Purpose: </w:t>
            </w:r>
            <w:r w:rsidRPr="0089163C">
              <w:rPr>
                <w:rFonts w:cs="Arial"/>
                <w:sz w:val="18"/>
                <w:szCs w:val="24"/>
              </w:rPr>
              <w:t>To inform</w:t>
            </w:r>
          </w:p>
        </w:tc>
        <w:tc>
          <w:tcPr>
            <w:tcW w:w="2325" w:type="dxa"/>
          </w:tcPr>
          <w:p w:rsidR="00B54A75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Incidental Outcome 2: </w:t>
            </w:r>
            <w:r w:rsidRPr="00732CF1">
              <w:rPr>
                <w:rFonts w:cs="Arial"/>
                <w:sz w:val="18"/>
                <w:szCs w:val="24"/>
              </w:rPr>
              <w:t>Persuasive poster</w:t>
            </w:r>
            <w:r>
              <w:rPr>
                <w:rFonts w:cs="Arial"/>
                <w:b/>
                <w:sz w:val="18"/>
                <w:szCs w:val="24"/>
              </w:rPr>
              <w:t xml:space="preserve"> </w:t>
            </w:r>
          </w:p>
          <w:p w:rsidR="00B54A75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Purpose: </w:t>
            </w:r>
            <w:r w:rsidRPr="00732CF1">
              <w:rPr>
                <w:rFonts w:cs="Arial"/>
                <w:sz w:val="18"/>
                <w:szCs w:val="24"/>
              </w:rPr>
              <w:t>To persuade</w:t>
            </w:r>
            <w:r>
              <w:rPr>
                <w:rFonts w:cs="Arial"/>
                <w:b/>
                <w:sz w:val="18"/>
                <w:szCs w:val="24"/>
              </w:rPr>
              <w:t xml:space="preserve"> </w:t>
            </w:r>
          </w:p>
          <w:p w:rsidR="00B54A75" w:rsidRPr="00DF3D74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</w:p>
        </w:tc>
      </w:tr>
      <w:tr w:rsidR="00B54A75" w:rsidTr="00DF3D74">
        <w:tc>
          <w:tcPr>
            <w:tcW w:w="2324" w:type="dxa"/>
          </w:tcPr>
          <w:p w:rsidR="00B54A75" w:rsidRDefault="00B54A75" w:rsidP="00B54A75">
            <w:pPr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Extended Outcome 2: </w:t>
            </w:r>
            <w:r>
              <w:rPr>
                <w:rFonts w:cs="Arial"/>
                <w:sz w:val="18"/>
                <w:szCs w:val="24"/>
              </w:rPr>
              <w:t xml:space="preserve"> </w:t>
            </w:r>
          </w:p>
          <w:p w:rsidR="00B54A75" w:rsidRPr="00DF3D74" w:rsidRDefault="00B54A75" w:rsidP="00B54A75">
            <w:pPr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 xml:space="preserve">Newspaper Report </w:t>
            </w:r>
          </w:p>
          <w:p w:rsidR="00B54A75" w:rsidRPr="00DF3D74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Purpose: </w:t>
            </w:r>
            <w:r w:rsidRPr="005931FE">
              <w:rPr>
                <w:rFonts w:cs="Arial"/>
                <w:sz w:val="18"/>
                <w:szCs w:val="24"/>
              </w:rPr>
              <w:t>To recount</w:t>
            </w:r>
            <w:r>
              <w:rPr>
                <w:rFonts w:cs="Arial"/>
                <w:b/>
                <w:sz w:val="18"/>
                <w:szCs w:val="24"/>
              </w:rPr>
              <w:t xml:space="preserve"> </w:t>
            </w:r>
          </w:p>
        </w:tc>
        <w:tc>
          <w:tcPr>
            <w:tcW w:w="2324" w:type="dxa"/>
          </w:tcPr>
          <w:p w:rsidR="00B54A75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Extended Outcome 2: </w:t>
            </w:r>
          </w:p>
          <w:p w:rsidR="00B54A75" w:rsidRPr="00FA72DA" w:rsidRDefault="00B54A75" w:rsidP="00B54A75">
            <w:pPr>
              <w:rPr>
                <w:rFonts w:cs="Arial"/>
                <w:sz w:val="18"/>
                <w:szCs w:val="24"/>
              </w:rPr>
            </w:pPr>
            <w:proofErr w:type="spellStart"/>
            <w:r>
              <w:rPr>
                <w:rFonts w:cs="Arial"/>
                <w:sz w:val="18"/>
                <w:szCs w:val="24"/>
              </w:rPr>
              <w:t>Polor</w:t>
            </w:r>
            <w:proofErr w:type="spellEnd"/>
            <w:r>
              <w:rPr>
                <w:rFonts w:cs="Arial"/>
                <w:sz w:val="18"/>
                <w:szCs w:val="24"/>
              </w:rPr>
              <w:t xml:space="preserve"> Bears Information Text</w:t>
            </w:r>
          </w:p>
          <w:p w:rsidR="00B54A75" w:rsidRPr="00DF3D74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Purpose: </w:t>
            </w:r>
            <w:r w:rsidRPr="005931FE">
              <w:rPr>
                <w:rFonts w:cs="Arial"/>
                <w:sz w:val="18"/>
                <w:szCs w:val="24"/>
              </w:rPr>
              <w:t>To inform</w:t>
            </w:r>
            <w:r>
              <w:rPr>
                <w:rFonts w:cs="Arial"/>
                <w:b/>
                <w:sz w:val="18"/>
                <w:szCs w:val="24"/>
              </w:rPr>
              <w:t xml:space="preserve"> </w:t>
            </w:r>
          </w:p>
        </w:tc>
        <w:tc>
          <w:tcPr>
            <w:tcW w:w="2325" w:type="dxa"/>
          </w:tcPr>
          <w:p w:rsidR="00B54A75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Extended Outcome 2: </w:t>
            </w:r>
          </w:p>
          <w:p w:rsidR="00B54A75" w:rsidRPr="005931FE" w:rsidRDefault="00B54A75" w:rsidP="00B54A75">
            <w:pPr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 xml:space="preserve">Information Text - </w:t>
            </w:r>
            <w:r w:rsidRPr="005931FE">
              <w:rPr>
                <w:rFonts w:cs="Arial"/>
                <w:sz w:val="18"/>
                <w:szCs w:val="24"/>
              </w:rPr>
              <w:t xml:space="preserve">Defeating a Viking monster </w:t>
            </w:r>
          </w:p>
          <w:p w:rsidR="00B54A75" w:rsidRPr="00FA72DA" w:rsidRDefault="00B54A75" w:rsidP="00B54A75">
            <w:pPr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Purpose: </w:t>
            </w:r>
            <w:r w:rsidRPr="005931FE">
              <w:rPr>
                <w:rFonts w:cs="Arial"/>
                <w:sz w:val="18"/>
                <w:szCs w:val="24"/>
              </w:rPr>
              <w:t>To inform</w:t>
            </w:r>
            <w:r>
              <w:rPr>
                <w:rFonts w:cs="Arial"/>
                <w:b/>
                <w:sz w:val="18"/>
                <w:szCs w:val="24"/>
              </w:rPr>
              <w:t xml:space="preserve"> </w:t>
            </w:r>
          </w:p>
        </w:tc>
        <w:tc>
          <w:tcPr>
            <w:tcW w:w="2325" w:type="dxa"/>
          </w:tcPr>
          <w:p w:rsidR="00B54A75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Extended Outcome 2: </w:t>
            </w:r>
          </w:p>
          <w:p w:rsidR="00B54A75" w:rsidRPr="00FA72DA" w:rsidRDefault="00B54A75" w:rsidP="00B54A75">
            <w:pPr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 xml:space="preserve">Letter </w:t>
            </w:r>
          </w:p>
          <w:p w:rsidR="00B54A75" w:rsidRPr="00FA72DA" w:rsidRDefault="00B54A75" w:rsidP="00B54A75">
            <w:pPr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Purpose: </w:t>
            </w:r>
            <w:r w:rsidRPr="00B2287B">
              <w:rPr>
                <w:rFonts w:cs="Arial"/>
                <w:sz w:val="18"/>
                <w:szCs w:val="24"/>
              </w:rPr>
              <w:t>To persuade</w:t>
            </w:r>
            <w:r>
              <w:rPr>
                <w:rFonts w:cs="Arial"/>
                <w:b/>
                <w:sz w:val="18"/>
                <w:szCs w:val="24"/>
              </w:rPr>
              <w:t xml:space="preserve"> </w:t>
            </w:r>
          </w:p>
        </w:tc>
        <w:tc>
          <w:tcPr>
            <w:tcW w:w="2325" w:type="dxa"/>
          </w:tcPr>
          <w:p w:rsidR="00B54A75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Extended Outcome 2: </w:t>
            </w:r>
          </w:p>
          <w:p w:rsidR="00B54A75" w:rsidRPr="0089163C" w:rsidRDefault="00B54A75" w:rsidP="00B54A75">
            <w:pPr>
              <w:rPr>
                <w:rFonts w:cs="Arial"/>
                <w:sz w:val="18"/>
                <w:szCs w:val="24"/>
              </w:rPr>
            </w:pPr>
            <w:r w:rsidRPr="0089163C">
              <w:rPr>
                <w:rFonts w:cs="Arial"/>
                <w:sz w:val="18"/>
                <w:szCs w:val="24"/>
              </w:rPr>
              <w:t>Letter</w:t>
            </w:r>
          </w:p>
          <w:p w:rsidR="00B54A75" w:rsidRPr="00FA72DA" w:rsidRDefault="00B54A75" w:rsidP="00B54A75">
            <w:pPr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Purpose: </w:t>
            </w:r>
            <w:r>
              <w:rPr>
                <w:rFonts w:cs="Arial"/>
                <w:sz w:val="18"/>
                <w:szCs w:val="24"/>
              </w:rPr>
              <w:t>T</w:t>
            </w:r>
            <w:r w:rsidRPr="0089163C">
              <w:rPr>
                <w:rFonts w:cs="Arial"/>
                <w:sz w:val="18"/>
                <w:szCs w:val="24"/>
              </w:rPr>
              <w:t>o persuade</w:t>
            </w:r>
          </w:p>
        </w:tc>
        <w:tc>
          <w:tcPr>
            <w:tcW w:w="2325" w:type="dxa"/>
          </w:tcPr>
          <w:p w:rsidR="00B54A75" w:rsidRDefault="00B54A75" w:rsidP="00B54A75">
            <w:pPr>
              <w:rPr>
                <w:rFonts w:cs="Arial"/>
                <w:b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Extended Outcome 2: </w:t>
            </w:r>
          </w:p>
          <w:p w:rsidR="00B54A75" w:rsidRPr="00FA72DA" w:rsidRDefault="00B54A75" w:rsidP="00B54A75">
            <w:pPr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sz w:val="18"/>
                <w:szCs w:val="24"/>
              </w:rPr>
              <w:t xml:space="preserve">Jacques Cousteau Biography </w:t>
            </w:r>
          </w:p>
          <w:p w:rsidR="00B54A75" w:rsidRPr="00FA72DA" w:rsidRDefault="00B54A75" w:rsidP="00B54A75">
            <w:pPr>
              <w:rPr>
                <w:rFonts w:cs="Arial"/>
                <w:sz w:val="18"/>
                <w:szCs w:val="24"/>
              </w:rPr>
            </w:pPr>
            <w:r>
              <w:rPr>
                <w:rFonts w:cs="Arial"/>
                <w:b/>
                <w:sz w:val="18"/>
                <w:szCs w:val="24"/>
              </w:rPr>
              <w:t xml:space="preserve">Purpose: </w:t>
            </w:r>
            <w:r w:rsidRPr="00B2287B">
              <w:rPr>
                <w:rFonts w:cs="Arial"/>
                <w:sz w:val="18"/>
                <w:szCs w:val="24"/>
              </w:rPr>
              <w:t>To recount</w:t>
            </w:r>
            <w:r>
              <w:rPr>
                <w:rFonts w:cs="Arial"/>
                <w:b/>
                <w:sz w:val="18"/>
                <w:szCs w:val="24"/>
              </w:rPr>
              <w:t xml:space="preserve"> </w:t>
            </w:r>
          </w:p>
        </w:tc>
      </w:tr>
      <w:bookmarkEnd w:id="0"/>
    </w:tbl>
    <w:p w:rsidR="00DF3D74" w:rsidRDefault="00DF3D74" w:rsidP="00F24FC8">
      <w:pPr>
        <w:jc w:val="center"/>
        <w:rPr>
          <w:rFonts w:cs="Arial"/>
          <w:b/>
          <w:sz w:val="28"/>
          <w:szCs w:val="24"/>
        </w:rPr>
      </w:pPr>
    </w:p>
    <w:sectPr w:rsidR="00DF3D74" w:rsidSect="00322292"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00B050"/>
        <w:left w:val="single" w:sz="24" w:space="24" w:color="00B050"/>
        <w:bottom w:val="single" w:sz="24" w:space="24" w:color="00B050"/>
        <w:right w:val="single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9CAFA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FC8"/>
    <w:rsid w:val="001713F4"/>
    <w:rsid w:val="001A3F1D"/>
    <w:rsid w:val="00293498"/>
    <w:rsid w:val="0030275C"/>
    <w:rsid w:val="00322292"/>
    <w:rsid w:val="003A0EDF"/>
    <w:rsid w:val="003E1C5A"/>
    <w:rsid w:val="00496FD6"/>
    <w:rsid w:val="00555A45"/>
    <w:rsid w:val="005931FE"/>
    <w:rsid w:val="005F43F8"/>
    <w:rsid w:val="006F0FD3"/>
    <w:rsid w:val="00714554"/>
    <w:rsid w:val="00732CF1"/>
    <w:rsid w:val="00751E99"/>
    <w:rsid w:val="00830C6E"/>
    <w:rsid w:val="008F7C08"/>
    <w:rsid w:val="00973055"/>
    <w:rsid w:val="009E4A9D"/>
    <w:rsid w:val="00A401A9"/>
    <w:rsid w:val="00A668F6"/>
    <w:rsid w:val="00B2287B"/>
    <w:rsid w:val="00B2613F"/>
    <w:rsid w:val="00B54A75"/>
    <w:rsid w:val="00B755E9"/>
    <w:rsid w:val="00C14B17"/>
    <w:rsid w:val="00C60285"/>
    <w:rsid w:val="00C830A8"/>
    <w:rsid w:val="00CB5526"/>
    <w:rsid w:val="00D079DE"/>
    <w:rsid w:val="00DF3D74"/>
    <w:rsid w:val="00E123F0"/>
    <w:rsid w:val="00EB27D9"/>
    <w:rsid w:val="00F24FC8"/>
    <w:rsid w:val="00FA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288324-6489-4E75-9BCF-EABA795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4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34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498"/>
    <w:rPr>
      <w:rFonts w:ascii="Segoe UI" w:hAnsi="Segoe UI" w:cs="Segoe UI"/>
      <w:sz w:val="18"/>
      <w:szCs w:val="18"/>
    </w:rPr>
  </w:style>
  <w:style w:type="paragraph" w:styleId="ListBullet">
    <w:name w:val="List Bullet"/>
    <w:basedOn w:val="Normal"/>
    <w:uiPriority w:val="99"/>
    <w:unhideWhenUsed/>
    <w:rsid w:val="005931FE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wellesbourne-ht</dc:creator>
  <cp:keywords/>
  <dc:description/>
  <cp:lastModifiedBy>Kate Howard</cp:lastModifiedBy>
  <cp:revision>11</cp:revision>
  <cp:lastPrinted>2024-07-19T10:17:00Z</cp:lastPrinted>
  <dcterms:created xsi:type="dcterms:W3CDTF">2023-12-11T11:21:00Z</dcterms:created>
  <dcterms:modified xsi:type="dcterms:W3CDTF">2024-12-05T16:13:00Z</dcterms:modified>
</cp:coreProperties>
</file>